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10" w:rsidRDefault="004D6D10" w:rsidP="004D6D10">
      <w:pPr>
        <w:jc w:val="center"/>
        <w:rPr>
          <w:b/>
          <w:sz w:val="24"/>
        </w:rPr>
      </w:pPr>
      <w:r>
        <w:rPr>
          <w:b/>
          <w:sz w:val="24"/>
        </w:rPr>
        <w:t>REDACCIÓN DE ACTAS-ASAMBLEA ORDINARIA</w:t>
      </w:r>
    </w:p>
    <w:p w:rsidR="0095248D" w:rsidRDefault="0095248D" w:rsidP="0095248D">
      <w:pPr>
        <w:rPr>
          <w:b/>
          <w:sz w:val="24"/>
        </w:rPr>
      </w:pPr>
    </w:p>
    <w:p w:rsidR="004D6D10" w:rsidRPr="00A824EF" w:rsidRDefault="004D6D10" w:rsidP="004D6D10">
      <w:pPr>
        <w:rPr>
          <w:b/>
          <w:sz w:val="24"/>
          <w:u w:val="single"/>
        </w:rPr>
      </w:pPr>
      <w:r w:rsidRPr="00A824EF">
        <w:rPr>
          <w:b/>
          <w:sz w:val="24"/>
          <w:u w:val="single"/>
        </w:rPr>
        <w:t>Exigencia de la AIN:</w:t>
      </w:r>
    </w:p>
    <w:p w:rsidR="004D6D10" w:rsidRPr="004D6D10" w:rsidRDefault="004D6D10" w:rsidP="004D6D10">
      <w:pPr>
        <w:numPr>
          <w:ilvl w:val="0"/>
          <w:numId w:val="2"/>
        </w:numPr>
        <w:shd w:val="clear" w:color="auto" w:fill="FFFFFF"/>
        <w:spacing w:after="0" w:line="293" w:lineRule="atLeast"/>
        <w:ind w:left="36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El Acta debe contener como mínimo lo siguiente:</w:t>
      </w:r>
    </w:p>
    <w:p w:rsidR="004D6D10" w:rsidRPr="004D6D10" w:rsidRDefault="004D6D10" w:rsidP="004D6D10">
      <w:pPr>
        <w:numPr>
          <w:ilvl w:val="1"/>
          <w:numId w:val="3"/>
        </w:numPr>
        <w:shd w:val="clear" w:color="auto" w:fill="FFFFFF"/>
        <w:spacing w:after="0" w:line="293" w:lineRule="atLeast"/>
        <w:ind w:left="72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Fecha, hora de inicio y lugar de la celebración de la Asamblea e indicación si sesionó en primer o segunda convocatoria.</w:t>
      </w:r>
    </w:p>
    <w:p w:rsidR="004D6D10" w:rsidRPr="004D6D10" w:rsidRDefault="004D6D10" w:rsidP="004D6D10">
      <w:pPr>
        <w:numPr>
          <w:ilvl w:val="1"/>
          <w:numId w:val="3"/>
        </w:numPr>
        <w:shd w:val="clear" w:color="auto" w:fill="FFFFFF"/>
        <w:spacing w:after="0" w:line="293" w:lineRule="atLeast"/>
        <w:ind w:left="72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Un extracto del tratamiento y discusión de cada asunto incluido en el orden del día (tener en consideración si se trata de asamblea ordinaria lo previsto en el Art. 27 de la Ley 18.407).</w:t>
      </w:r>
    </w:p>
    <w:p w:rsidR="004D6D10" w:rsidRPr="004D6D10" w:rsidRDefault="004D6D10" w:rsidP="004D6D10">
      <w:pPr>
        <w:numPr>
          <w:ilvl w:val="1"/>
          <w:numId w:val="3"/>
        </w:numPr>
        <w:shd w:val="clear" w:color="auto" w:fill="FFFFFF"/>
        <w:spacing w:after="0" w:line="293" w:lineRule="atLeast"/>
        <w:ind w:left="72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En las Actas de la Asamblea General Ordinaria deben transcribirse o anexarse como parte integrante de la misma, los Estados Contables, la Memoria Anual del Consejo Directivo y el Informe de la Comisión Fiscal.</w:t>
      </w:r>
    </w:p>
    <w:p w:rsidR="004D6D10" w:rsidRPr="004D6D10" w:rsidRDefault="004D6D10" w:rsidP="004D6D10">
      <w:pPr>
        <w:numPr>
          <w:ilvl w:val="1"/>
          <w:numId w:val="3"/>
        </w:numPr>
        <w:shd w:val="clear" w:color="auto" w:fill="FFFFFF"/>
        <w:spacing w:after="0" w:line="293" w:lineRule="atLeast"/>
        <w:ind w:left="72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Con respecto a los Estados Contables se sugiere la transcripción de los EECC completos y que surjan como anexo al acta debidamente identificados o en su defecto, como mínimo, deben surgir los capítulos principales de los Estados Contables: </w:t>
      </w:r>
    </w:p>
    <w:p w:rsidR="004D6D10" w:rsidRPr="004D6D10" w:rsidRDefault="004D6D10" w:rsidP="004D6D10">
      <w:pPr>
        <w:numPr>
          <w:ilvl w:val="0"/>
          <w:numId w:val="4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Activo </w:t>
      </w:r>
    </w:p>
    <w:p w:rsidR="004D6D10" w:rsidRPr="004D6D10" w:rsidRDefault="004D6D10" w:rsidP="004D6D10">
      <w:pPr>
        <w:numPr>
          <w:ilvl w:val="1"/>
          <w:numId w:val="5"/>
        </w:numPr>
        <w:shd w:val="clear" w:color="auto" w:fill="FFFFFF"/>
        <w:spacing w:after="0" w:line="293" w:lineRule="atLeast"/>
        <w:ind w:left="1020" w:right="300" w:hanging="36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Disponibilidades</w:t>
      </w:r>
    </w:p>
    <w:p w:rsidR="004D6D10" w:rsidRPr="004D6D10" w:rsidRDefault="004D6D10" w:rsidP="004D6D10">
      <w:pPr>
        <w:numPr>
          <w:ilvl w:val="1"/>
          <w:numId w:val="5"/>
        </w:numPr>
        <w:shd w:val="clear" w:color="auto" w:fill="FFFFFF"/>
        <w:spacing w:after="0" w:line="293" w:lineRule="atLeast"/>
        <w:ind w:left="1020" w:right="300" w:hanging="36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Créditos por Ventas</w:t>
      </w:r>
    </w:p>
    <w:p w:rsidR="004D6D10" w:rsidRPr="004D6D10" w:rsidRDefault="004D6D10" w:rsidP="004D6D10">
      <w:pPr>
        <w:numPr>
          <w:ilvl w:val="1"/>
          <w:numId w:val="5"/>
        </w:numPr>
        <w:shd w:val="clear" w:color="auto" w:fill="FFFFFF"/>
        <w:spacing w:after="0" w:line="293" w:lineRule="atLeast"/>
        <w:ind w:left="1020" w:right="300" w:hanging="36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Bienes de Uso</w:t>
      </w:r>
    </w:p>
    <w:p w:rsidR="004D6D10" w:rsidRPr="004D6D10" w:rsidRDefault="004D6D10" w:rsidP="004D6D10">
      <w:pPr>
        <w:numPr>
          <w:ilvl w:val="0"/>
          <w:numId w:val="5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Pasivo</w:t>
      </w:r>
    </w:p>
    <w:p w:rsidR="004D6D10" w:rsidRPr="004D6D10" w:rsidRDefault="004D6D10" w:rsidP="004D6D10">
      <w:pPr>
        <w:numPr>
          <w:ilvl w:val="1"/>
          <w:numId w:val="6"/>
        </w:numPr>
        <w:shd w:val="clear" w:color="auto" w:fill="FFFFFF"/>
        <w:spacing w:after="0" w:line="293" w:lineRule="atLeast"/>
        <w:ind w:left="1020" w:right="30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Deudas financieras</w:t>
      </w:r>
    </w:p>
    <w:p w:rsidR="004D6D10" w:rsidRPr="004D6D10" w:rsidRDefault="004D6D10" w:rsidP="004D6D10">
      <w:pPr>
        <w:numPr>
          <w:ilvl w:val="0"/>
          <w:numId w:val="6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Total de activo</w:t>
      </w:r>
    </w:p>
    <w:p w:rsidR="004D6D10" w:rsidRPr="004D6D10" w:rsidRDefault="004D6D10" w:rsidP="004D6D10">
      <w:pPr>
        <w:numPr>
          <w:ilvl w:val="0"/>
          <w:numId w:val="6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Total de pasivo</w:t>
      </w:r>
    </w:p>
    <w:p w:rsidR="004D6D10" w:rsidRPr="004D6D10" w:rsidRDefault="004D6D10" w:rsidP="004D6D10">
      <w:pPr>
        <w:numPr>
          <w:ilvl w:val="0"/>
          <w:numId w:val="6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Patrimonio</w:t>
      </w:r>
    </w:p>
    <w:p w:rsidR="004D6D10" w:rsidRPr="004D6D10" w:rsidRDefault="004D6D10" w:rsidP="004D6D10">
      <w:pPr>
        <w:numPr>
          <w:ilvl w:val="1"/>
          <w:numId w:val="7"/>
        </w:numPr>
        <w:shd w:val="clear" w:color="auto" w:fill="FFFFFF"/>
        <w:spacing w:after="0" w:line="293" w:lineRule="atLeast"/>
        <w:ind w:left="1020" w:right="30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Capital</w:t>
      </w:r>
    </w:p>
    <w:p w:rsidR="004D6D10" w:rsidRPr="004D6D10" w:rsidRDefault="004D6D10" w:rsidP="004D6D10">
      <w:pPr>
        <w:numPr>
          <w:ilvl w:val="1"/>
          <w:numId w:val="7"/>
        </w:numPr>
        <w:shd w:val="clear" w:color="auto" w:fill="FFFFFF"/>
        <w:spacing w:after="0" w:line="293" w:lineRule="atLeast"/>
        <w:ind w:left="1020" w:right="30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Reservas</w:t>
      </w:r>
    </w:p>
    <w:p w:rsidR="004D6D10" w:rsidRPr="004D6D10" w:rsidRDefault="004D6D10" w:rsidP="004D6D10">
      <w:pPr>
        <w:numPr>
          <w:ilvl w:val="1"/>
          <w:numId w:val="7"/>
        </w:numPr>
        <w:shd w:val="clear" w:color="auto" w:fill="FFFFFF"/>
        <w:spacing w:after="0" w:line="293" w:lineRule="atLeast"/>
        <w:ind w:left="1020" w:right="30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Resultados acumulados</w:t>
      </w:r>
    </w:p>
    <w:p w:rsidR="004D6D10" w:rsidRPr="004D6D10" w:rsidRDefault="004D6D10" w:rsidP="004D6D10">
      <w:pPr>
        <w:numPr>
          <w:ilvl w:val="1"/>
          <w:numId w:val="7"/>
        </w:numPr>
        <w:shd w:val="clear" w:color="auto" w:fill="FFFFFF"/>
        <w:spacing w:after="0" w:line="293" w:lineRule="atLeast"/>
        <w:ind w:left="1020" w:right="30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Resultados de ejercicio</w:t>
      </w:r>
    </w:p>
    <w:p w:rsidR="004D6D10" w:rsidRPr="004D6D10" w:rsidRDefault="004D6D10" w:rsidP="004D6D10">
      <w:pPr>
        <w:numPr>
          <w:ilvl w:val="0"/>
          <w:numId w:val="7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Ingresos operativos</w:t>
      </w:r>
    </w:p>
    <w:p w:rsidR="004D6D10" w:rsidRPr="004D6D10" w:rsidRDefault="004D6D10" w:rsidP="004D6D10">
      <w:pPr>
        <w:numPr>
          <w:ilvl w:val="1"/>
          <w:numId w:val="8"/>
        </w:numPr>
        <w:shd w:val="clear" w:color="auto" w:fill="FFFFFF"/>
        <w:spacing w:after="0" w:line="293" w:lineRule="atLeast"/>
        <w:ind w:left="1020" w:right="30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Resultado neto</w:t>
      </w:r>
    </w:p>
    <w:p w:rsidR="004D6D10" w:rsidRPr="004D6D10" w:rsidRDefault="004D6D10" w:rsidP="004D6D10">
      <w:pPr>
        <w:numPr>
          <w:ilvl w:val="0"/>
          <w:numId w:val="8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Egresos</w:t>
      </w:r>
    </w:p>
    <w:p w:rsidR="004D6D10" w:rsidRPr="004D6D10" w:rsidRDefault="004D6D10" w:rsidP="004D6D10">
      <w:pPr>
        <w:numPr>
          <w:ilvl w:val="0"/>
          <w:numId w:val="8"/>
        </w:numPr>
        <w:shd w:val="clear" w:color="auto" w:fill="FFFFFF"/>
        <w:spacing w:after="0" w:line="293" w:lineRule="atLeast"/>
        <w:ind w:left="510" w:right="150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b/>
          <w:bCs/>
          <w:color w:val="000000"/>
          <w:lang w:eastAsia="es-ES"/>
        </w:rPr>
        <w:t>Total del patrimonio</w:t>
      </w:r>
    </w:p>
    <w:p w:rsidR="004D6D10" w:rsidRPr="004D6D10" w:rsidRDefault="004D6D10" w:rsidP="004D6D10">
      <w:pPr>
        <w:shd w:val="clear" w:color="auto" w:fill="FFFFFF"/>
        <w:spacing w:after="0" w:line="293" w:lineRule="atLeast"/>
        <w:ind w:right="150"/>
        <w:rPr>
          <w:rFonts w:eastAsia="Times New Roman" w:cs="Arial"/>
          <w:b/>
          <w:bCs/>
          <w:color w:val="000000"/>
          <w:lang w:eastAsia="es-ES"/>
        </w:rPr>
      </w:pPr>
    </w:p>
    <w:p w:rsidR="004D6D10" w:rsidRPr="004D6D10" w:rsidRDefault="004D6D10" w:rsidP="004D6D10">
      <w:pPr>
        <w:shd w:val="clear" w:color="auto" w:fill="FFFFFF"/>
        <w:spacing w:after="0" w:line="293" w:lineRule="atLeast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 xml:space="preserve">Si existieren excedentes en el ejercicio en cuestión, la Cooperativa deberá tener presente lo dispuesto en el artículo 70 de la Ley 18.407, en caso de pérdidas deberá estarse a lo indicado por el artículo </w:t>
      </w:r>
      <w:r w:rsidR="00D27227">
        <w:rPr>
          <w:rFonts w:eastAsia="Times New Roman" w:cs="Arial"/>
          <w:color w:val="000000"/>
          <w:lang w:eastAsia="es-ES"/>
        </w:rPr>
        <w:t>19</w:t>
      </w:r>
      <w:r w:rsidRPr="004D6D10">
        <w:rPr>
          <w:rFonts w:eastAsia="Times New Roman" w:cs="Arial"/>
          <w:color w:val="000000"/>
          <w:lang w:eastAsia="es-ES"/>
        </w:rPr>
        <w:t xml:space="preserve"> del </w:t>
      </w:r>
      <w:r w:rsidR="00D27227" w:rsidRPr="00D27227">
        <w:rPr>
          <w:rFonts w:eastAsia="Times New Roman" w:cs="Arial"/>
          <w:color w:val="000000"/>
          <w:lang w:eastAsia="es-ES"/>
        </w:rPr>
        <w:t>Decreto 183/ 018 del 15/06/2018 Reglamentario de la Ley 18.407</w:t>
      </w:r>
    </w:p>
    <w:p w:rsidR="004D6D10" w:rsidRPr="004D6D10" w:rsidRDefault="004D6D10" w:rsidP="004D6D10">
      <w:pPr>
        <w:numPr>
          <w:ilvl w:val="0"/>
          <w:numId w:val="9"/>
        </w:numPr>
        <w:shd w:val="clear" w:color="auto" w:fill="FFFFFF"/>
        <w:spacing w:after="0" w:line="293" w:lineRule="atLeast"/>
        <w:ind w:left="36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Del acta debe surgir la votación individual de cada punto del orden del día discriminando los votos afirmativos, negativos y abstenciones. En caso que corresponda dejar constancia de la aprobación unánime.</w:t>
      </w:r>
    </w:p>
    <w:p w:rsidR="004D6D10" w:rsidRPr="004D6D10" w:rsidRDefault="004D6D10" w:rsidP="004D6D10">
      <w:pPr>
        <w:numPr>
          <w:ilvl w:val="0"/>
          <w:numId w:val="9"/>
        </w:numPr>
        <w:shd w:val="clear" w:color="auto" w:fill="FFFFFF"/>
        <w:spacing w:after="0" w:line="293" w:lineRule="atLeast"/>
        <w:ind w:left="36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Asimismo, debe consignarse en el acta los nombres de los socios asambleístas designados para firmar la misma.</w:t>
      </w:r>
    </w:p>
    <w:p w:rsidR="004D6D10" w:rsidRPr="004D6D10" w:rsidRDefault="004D6D10" w:rsidP="004D6D10">
      <w:pPr>
        <w:numPr>
          <w:ilvl w:val="0"/>
          <w:numId w:val="10"/>
        </w:numPr>
        <w:shd w:val="clear" w:color="auto" w:fill="FFFFFF"/>
        <w:spacing w:after="0" w:line="293" w:lineRule="atLeast"/>
        <w:ind w:left="510" w:right="15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 xml:space="preserve">Quórum: Se deberá acreditar el quórum con el que se sesiona, agregando testimonio notarial o copia autenticada por el funcionario público de la AIN que reciba la documentación, del Libro de Registro de Asistencia de Socios o delegados a Asamblea y acreditar el total de socios de la cooperativa (padrón social). Podrá presentarse </w:t>
      </w:r>
      <w:r w:rsidRPr="004D6D10">
        <w:rPr>
          <w:rFonts w:eastAsia="Times New Roman" w:cs="Arial"/>
          <w:color w:val="000000"/>
          <w:lang w:eastAsia="es-ES"/>
        </w:rPr>
        <w:lastRenderedPageBreak/>
        <w:t>también, certificado notarial dejando expresa constancia del quórum alcanzado para sesionar.</w:t>
      </w:r>
    </w:p>
    <w:p w:rsidR="004D6D10" w:rsidRDefault="004D6D10" w:rsidP="00D27227">
      <w:pPr>
        <w:numPr>
          <w:ilvl w:val="1"/>
          <w:numId w:val="10"/>
        </w:numPr>
        <w:shd w:val="clear" w:color="auto" w:fill="FFFFFF"/>
        <w:spacing w:after="0" w:line="293" w:lineRule="atLeast"/>
        <w:ind w:right="300"/>
        <w:jc w:val="both"/>
        <w:rPr>
          <w:rFonts w:eastAsia="Times New Roman" w:cs="Arial"/>
          <w:color w:val="000000"/>
          <w:lang w:eastAsia="es-ES"/>
        </w:rPr>
      </w:pPr>
      <w:r w:rsidRPr="004D6D10">
        <w:rPr>
          <w:rFonts w:eastAsia="Times New Roman" w:cs="Arial"/>
          <w:color w:val="000000"/>
          <w:lang w:eastAsia="es-ES"/>
        </w:rPr>
        <w:t>Nota de responsabilidad: Nota dirigida al Auditor Interno de la Nación, firmada por representantes estatutarios (artículo 1</w:t>
      </w:r>
      <w:r w:rsidR="00D27227">
        <w:rPr>
          <w:rFonts w:eastAsia="Times New Roman" w:cs="Arial"/>
          <w:color w:val="000000"/>
          <w:lang w:eastAsia="es-ES"/>
        </w:rPr>
        <w:t>16</w:t>
      </w:r>
      <w:r w:rsidRPr="004D6D10">
        <w:rPr>
          <w:rFonts w:eastAsia="Times New Roman" w:cs="Arial"/>
          <w:color w:val="000000"/>
          <w:lang w:eastAsia="es-ES"/>
        </w:rPr>
        <w:t xml:space="preserve"> del </w:t>
      </w:r>
      <w:bookmarkStart w:id="0" w:name="_GoBack"/>
      <w:bookmarkEnd w:id="0"/>
      <w:r w:rsidR="00D27227" w:rsidRPr="00D27227">
        <w:rPr>
          <w:rFonts w:eastAsia="Times New Roman" w:cs="Arial"/>
          <w:color w:val="000000"/>
          <w:lang w:eastAsia="es-ES"/>
        </w:rPr>
        <w:t>Decreto 183/ 018 del 15/06/2018</w:t>
      </w:r>
      <w:r w:rsidRPr="004D6D10">
        <w:rPr>
          <w:rFonts w:eastAsia="Times New Roman" w:cs="Arial"/>
          <w:color w:val="000000"/>
          <w:lang w:eastAsia="es-ES"/>
        </w:rPr>
        <w:t>), responsabilizándose por la fidelidad de la información en ellas contenida. Si el acta de Asamblea está firmada por los representantes legales se podrá prescindir de la nota mencionada.</w:t>
      </w:r>
    </w:p>
    <w:p w:rsidR="00840B28" w:rsidRPr="00840B28" w:rsidRDefault="00840B28" w:rsidP="00A565F5">
      <w:pPr>
        <w:numPr>
          <w:ilvl w:val="1"/>
          <w:numId w:val="10"/>
        </w:numPr>
        <w:shd w:val="clear" w:color="auto" w:fill="FFFFFF"/>
        <w:spacing w:after="0" w:line="293" w:lineRule="atLeast"/>
        <w:ind w:left="1020" w:right="300"/>
        <w:jc w:val="both"/>
        <w:rPr>
          <w:rFonts w:eastAsia="Times New Roman" w:cs="Arial"/>
          <w:color w:val="000000"/>
          <w:lang w:eastAsia="es-ES"/>
        </w:rPr>
      </w:pPr>
    </w:p>
    <w:p w:rsidR="00A565F5" w:rsidRDefault="004D6D10" w:rsidP="00A565F5">
      <w:pPr>
        <w:rPr>
          <w:b/>
          <w:sz w:val="24"/>
        </w:rPr>
      </w:pPr>
      <w:r>
        <w:rPr>
          <w:b/>
          <w:sz w:val="24"/>
        </w:rPr>
        <w:t>(</w:t>
      </w:r>
      <w:r w:rsidR="00A565F5">
        <w:rPr>
          <w:b/>
          <w:sz w:val="24"/>
        </w:rPr>
        <w:t>MODELO</w:t>
      </w:r>
      <w:r>
        <w:rPr>
          <w:b/>
          <w:sz w:val="24"/>
        </w:rPr>
        <w:t xml:space="preserve">) </w:t>
      </w:r>
      <w:r w:rsidR="00A565F5">
        <w:rPr>
          <w:b/>
          <w:sz w:val="24"/>
        </w:rPr>
        <w:t>ACTA DE ASAMBLEA ORDINARIA</w:t>
      </w:r>
    </w:p>
    <w:p w:rsidR="00A565F5" w:rsidRDefault="00A565F5" w:rsidP="00A565F5">
      <w:pPr>
        <w:rPr>
          <w:b/>
          <w:sz w:val="24"/>
        </w:rPr>
      </w:pPr>
      <w:r>
        <w:rPr>
          <w:b/>
          <w:sz w:val="24"/>
        </w:rPr>
        <w:t>Acta Nº__</w:t>
      </w:r>
    </w:p>
    <w:p w:rsidR="00A565F5" w:rsidRPr="004D6D10" w:rsidRDefault="00A565F5" w:rsidP="00A565F5">
      <w:pPr>
        <w:rPr>
          <w:sz w:val="24"/>
        </w:rPr>
      </w:pPr>
      <w:r w:rsidRPr="004D6D10">
        <w:rPr>
          <w:sz w:val="24"/>
        </w:rPr>
        <w:t>En la ciudad de…………………, a los (__) días del mes de (__) de 20</w:t>
      </w:r>
      <w:r w:rsidR="004D6D10" w:rsidRPr="004D6D10">
        <w:rPr>
          <w:sz w:val="24"/>
        </w:rPr>
        <w:t>(_)</w:t>
      </w:r>
      <w:r w:rsidRPr="004D6D10">
        <w:rPr>
          <w:sz w:val="24"/>
        </w:rPr>
        <w:t>, en (lugar de reunión, dirección), a la hora (hora de inicio), se reúne la Asamblea Ordinaria de (nombre de la Cooperativa), en su primera/segunda convocatoria con la presencia de los socios que figuran en el Libro de Asistencia a Asamblea, para tratar el siguiente orden del día.</w:t>
      </w:r>
    </w:p>
    <w:p w:rsidR="00A565F5" w:rsidRPr="004D6D10" w:rsidRDefault="00A565F5" w:rsidP="00A565F5">
      <w:pPr>
        <w:rPr>
          <w:sz w:val="24"/>
        </w:rPr>
      </w:pPr>
      <w:r w:rsidRPr="004D6D10">
        <w:rPr>
          <w:sz w:val="24"/>
        </w:rPr>
        <w:t>Ejemplo de orden del día:</w:t>
      </w:r>
    </w:p>
    <w:p w:rsidR="00A565F5" w:rsidRPr="004D6D10" w:rsidRDefault="00A565F5" w:rsidP="00A565F5">
      <w:pPr>
        <w:pStyle w:val="Prrafodelista"/>
        <w:numPr>
          <w:ilvl w:val="0"/>
          <w:numId w:val="1"/>
        </w:numPr>
        <w:rPr>
          <w:sz w:val="24"/>
        </w:rPr>
      </w:pPr>
      <w:r w:rsidRPr="004D6D10">
        <w:rPr>
          <w:sz w:val="24"/>
        </w:rPr>
        <w:t xml:space="preserve">Lectura </w:t>
      </w:r>
      <w:r w:rsidR="004D6D10" w:rsidRPr="004D6D10">
        <w:rPr>
          <w:sz w:val="24"/>
        </w:rPr>
        <w:t xml:space="preserve">y consideración </w:t>
      </w:r>
      <w:r w:rsidRPr="004D6D10">
        <w:rPr>
          <w:sz w:val="24"/>
        </w:rPr>
        <w:t>del acta anterior</w:t>
      </w:r>
      <w:r w:rsidR="004D6D10">
        <w:rPr>
          <w:sz w:val="24"/>
        </w:rPr>
        <w:t>.</w:t>
      </w:r>
    </w:p>
    <w:p w:rsidR="004D6D10" w:rsidRPr="004D6D10" w:rsidRDefault="004D6D10" w:rsidP="004D6D10">
      <w:pPr>
        <w:pStyle w:val="Prrafodelista"/>
        <w:numPr>
          <w:ilvl w:val="0"/>
          <w:numId w:val="1"/>
        </w:numPr>
        <w:rPr>
          <w:sz w:val="24"/>
        </w:rPr>
      </w:pPr>
      <w:r w:rsidRPr="004D6D10">
        <w:rPr>
          <w:sz w:val="24"/>
        </w:rPr>
        <w:t>Informe de Comisión Fiscal</w:t>
      </w:r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correspondiente al Ejercicio Económico comprendido entre </w:t>
      </w:r>
      <w:proofErr w:type="gramStart"/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el</w:t>
      </w:r>
      <w:r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</w:t>
      </w:r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…</w:t>
      </w:r>
      <w:proofErr w:type="gramEnd"/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./..../.... y el .../.../........</w:t>
      </w:r>
    </w:p>
    <w:p w:rsidR="00A565F5" w:rsidRPr="004D6D10" w:rsidRDefault="00A565F5" w:rsidP="00A565F5">
      <w:pPr>
        <w:pStyle w:val="Prrafodelista"/>
        <w:numPr>
          <w:ilvl w:val="0"/>
          <w:numId w:val="1"/>
        </w:numPr>
        <w:rPr>
          <w:sz w:val="24"/>
        </w:rPr>
      </w:pPr>
      <w:r w:rsidRPr="004D6D10">
        <w:rPr>
          <w:sz w:val="24"/>
        </w:rPr>
        <w:t>Memoria Anual del Consejo Directivo</w:t>
      </w:r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correspondiente al Ejercicio Económico comprendido entre </w:t>
      </w:r>
      <w:proofErr w:type="gramStart"/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el</w:t>
      </w:r>
      <w:r w:rsid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</w:t>
      </w:r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…</w:t>
      </w:r>
      <w:proofErr w:type="gramEnd"/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./..../.... y el .../.../........</w:t>
      </w:r>
    </w:p>
    <w:p w:rsidR="00A565F5" w:rsidRPr="004D6D10" w:rsidRDefault="00A565F5" w:rsidP="00A565F5">
      <w:pPr>
        <w:pStyle w:val="Prrafodelista"/>
        <w:numPr>
          <w:ilvl w:val="0"/>
          <w:numId w:val="1"/>
        </w:numPr>
        <w:rPr>
          <w:sz w:val="24"/>
        </w:rPr>
      </w:pPr>
      <w:r w:rsidRPr="004D6D10">
        <w:rPr>
          <w:sz w:val="24"/>
        </w:rPr>
        <w:t xml:space="preserve">Estados </w:t>
      </w:r>
      <w:r w:rsidR="004D6D10" w:rsidRPr="004D6D10">
        <w:rPr>
          <w:sz w:val="24"/>
        </w:rPr>
        <w:t>Financieros</w:t>
      </w:r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correspondiente al Ejercicio Económico comprendido entre </w:t>
      </w:r>
      <w:proofErr w:type="gramStart"/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el</w:t>
      </w:r>
      <w:r w:rsid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</w:t>
      </w:r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 xml:space="preserve"> …</w:t>
      </w:r>
      <w:proofErr w:type="gramEnd"/>
      <w:r w:rsidRPr="004D6D10">
        <w:rPr>
          <w:rFonts w:ascii="Arial" w:eastAsia="Times New Roman" w:hAnsi="Arial" w:cs="Arial"/>
          <w:color w:val="000000"/>
          <w:sz w:val="23"/>
          <w:szCs w:val="23"/>
          <w:lang w:eastAsia="es-ES"/>
        </w:rPr>
        <w:t>./..../.... y el .../.../........</w:t>
      </w:r>
    </w:p>
    <w:p w:rsidR="00A565F5" w:rsidRPr="004D6D10" w:rsidRDefault="00A565F5" w:rsidP="00A565F5">
      <w:pPr>
        <w:pStyle w:val="Prrafodelista"/>
        <w:numPr>
          <w:ilvl w:val="0"/>
          <w:numId w:val="1"/>
        </w:numPr>
        <w:rPr>
          <w:sz w:val="36"/>
        </w:rPr>
      </w:pPr>
      <w:r w:rsidRPr="004D6D10">
        <w:rPr>
          <w:rFonts w:eastAsia="Times New Roman" w:cs="Arial"/>
          <w:sz w:val="24"/>
          <w:szCs w:val="18"/>
          <w:lang w:eastAsia="es-ES"/>
        </w:rPr>
        <w:t xml:space="preserve">Distribución de excedentes o financiación de pérdidas (según </w:t>
      </w:r>
      <w:r w:rsidR="004D6D10">
        <w:rPr>
          <w:rFonts w:eastAsia="Times New Roman" w:cs="Arial"/>
          <w:sz w:val="24"/>
          <w:szCs w:val="18"/>
          <w:lang w:eastAsia="es-ES"/>
        </w:rPr>
        <w:t xml:space="preserve">normativa y lo que </w:t>
      </w:r>
      <w:r w:rsidRPr="004D6D10">
        <w:rPr>
          <w:rFonts w:eastAsia="Times New Roman" w:cs="Arial"/>
          <w:sz w:val="24"/>
          <w:szCs w:val="18"/>
          <w:lang w:eastAsia="es-ES"/>
        </w:rPr>
        <w:t>disponga el estatuto)</w:t>
      </w:r>
    </w:p>
    <w:p w:rsidR="00A565F5" w:rsidRPr="004D6D10" w:rsidRDefault="00A565F5" w:rsidP="00A565F5">
      <w:pPr>
        <w:pStyle w:val="Prrafodelista"/>
        <w:numPr>
          <w:ilvl w:val="0"/>
          <w:numId w:val="1"/>
        </w:numPr>
        <w:rPr>
          <w:sz w:val="24"/>
        </w:rPr>
      </w:pPr>
      <w:r w:rsidRPr="004D6D10">
        <w:rPr>
          <w:sz w:val="24"/>
        </w:rPr>
        <w:t xml:space="preserve">Se pueden incluir otros temas si es necesario, los anteriores son obligatorios de una Asamblea </w:t>
      </w:r>
      <w:r w:rsidR="004D6D10" w:rsidRPr="004D6D10">
        <w:rPr>
          <w:sz w:val="24"/>
        </w:rPr>
        <w:t>A</w:t>
      </w:r>
      <w:r w:rsidRPr="004D6D10">
        <w:rPr>
          <w:sz w:val="24"/>
        </w:rPr>
        <w:t>nual Ordinaria.</w:t>
      </w:r>
    </w:p>
    <w:p w:rsidR="00A565F5" w:rsidRPr="004D6D10" w:rsidRDefault="00A565F5" w:rsidP="00A565F5">
      <w:pPr>
        <w:rPr>
          <w:sz w:val="24"/>
        </w:rPr>
      </w:pPr>
      <w:r w:rsidRPr="004D6D10">
        <w:rPr>
          <w:sz w:val="24"/>
        </w:rPr>
        <w:t>Resoluciones:</w:t>
      </w:r>
    </w:p>
    <w:p w:rsidR="00A565F5" w:rsidRPr="004D6D10" w:rsidRDefault="00A565F5" w:rsidP="004D6D10">
      <w:pPr>
        <w:pStyle w:val="Prrafodelista"/>
        <w:numPr>
          <w:ilvl w:val="0"/>
          <w:numId w:val="11"/>
        </w:numPr>
        <w:spacing w:after="0"/>
        <w:rPr>
          <w:sz w:val="24"/>
        </w:rPr>
      </w:pPr>
      <w:r w:rsidRPr="004D6D10">
        <w:rPr>
          <w:sz w:val="24"/>
        </w:rPr>
        <w:t>Se da lectura al acta anterior y se aprueba por (unanimidad o mayoría)</w:t>
      </w:r>
      <w:r w:rsidR="004D6D10" w:rsidRPr="004D6D10">
        <w:rPr>
          <w:sz w:val="24"/>
        </w:rPr>
        <w:t xml:space="preserve"> o se rectifica</w:t>
      </w:r>
      <w:r w:rsidRPr="004D6D10">
        <w:rPr>
          <w:sz w:val="24"/>
        </w:rPr>
        <w:t xml:space="preserve">. </w:t>
      </w:r>
    </w:p>
    <w:p w:rsidR="004D6D10" w:rsidRPr="004D6D10" w:rsidRDefault="004D6D10" w:rsidP="004D6D10">
      <w:pPr>
        <w:pStyle w:val="Prrafodelista"/>
        <w:numPr>
          <w:ilvl w:val="0"/>
          <w:numId w:val="11"/>
        </w:numPr>
        <w:spacing w:after="0"/>
        <w:rPr>
          <w:sz w:val="24"/>
        </w:rPr>
      </w:pPr>
      <w:r w:rsidRPr="004D6D10">
        <w:rPr>
          <w:sz w:val="24"/>
        </w:rPr>
        <w:t>La Comisión Fiscal informa de lo actuado en su período de gestión y hace un balance a la asamblea del funcionamiento de la cooperativa y se pasa a votar su informe</w:t>
      </w:r>
      <w:r>
        <w:rPr>
          <w:sz w:val="24"/>
        </w:rPr>
        <w:t xml:space="preserve"> </w:t>
      </w:r>
      <w:r w:rsidRPr="004D6D10">
        <w:rPr>
          <w:sz w:val="24"/>
        </w:rPr>
        <w:t>(afirmativo/negativo/abstenci</w:t>
      </w:r>
      <w:r>
        <w:rPr>
          <w:sz w:val="24"/>
        </w:rPr>
        <w:t>ones)</w:t>
      </w:r>
      <w:r w:rsidRPr="004D6D10">
        <w:rPr>
          <w:sz w:val="24"/>
        </w:rPr>
        <w:t>.</w:t>
      </w:r>
    </w:p>
    <w:p w:rsidR="00A565F5" w:rsidRPr="004D6D10" w:rsidRDefault="004D6D10" w:rsidP="004D6D10">
      <w:pPr>
        <w:spacing w:after="0"/>
        <w:ind w:left="360"/>
        <w:rPr>
          <w:sz w:val="24"/>
        </w:rPr>
      </w:pPr>
      <w:r w:rsidRPr="004D6D10">
        <w:rPr>
          <w:sz w:val="24"/>
        </w:rPr>
        <w:t>3</w:t>
      </w:r>
      <w:r w:rsidR="00A565F5" w:rsidRPr="004D6D10">
        <w:rPr>
          <w:sz w:val="24"/>
        </w:rPr>
        <w:t>) El Consejo Directivo da lectura a la memoria de lo actuado en su período de gestión y se pasa a votar (afirmativo/negativo/abstenciones).</w:t>
      </w:r>
    </w:p>
    <w:p w:rsidR="00A565F5" w:rsidRPr="004D6D10" w:rsidRDefault="004D6D10" w:rsidP="004D6D10">
      <w:pPr>
        <w:spacing w:after="0"/>
        <w:ind w:left="360"/>
        <w:rPr>
          <w:sz w:val="24"/>
        </w:rPr>
      </w:pPr>
      <w:r w:rsidRPr="004D6D10">
        <w:rPr>
          <w:sz w:val="24"/>
        </w:rPr>
        <w:t>4</w:t>
      </w:r>
      <w:r w:rsidR="00A565F5" w:rsidRPr="004D6D10">
        <w:rPr>
          <w:sz w:val="24"/>
        </w:rPr>
        <w:t xml:space="preserve">) Se da lectura del balance y se consideran las observaciones si las hubiera. Se pasa a votación su </w:t>
      </w:r>
      <w:r w:rsidRPr="004D6D10">
        <w:rPr>
          <w:sz w:val="24"/>
        </w:rPr>
        <w:t>aprobación (afirmativo/negativo/abstenciones).</w:t>
      </w:r>
    </w:p>
    <w:p w:rsidR="004D6D10" w:rsidRPr="004D6D10" w:rsidRDefault="004D6D10" w:rsidP="004D6D10">
      <w:pPr>
        <w:spacing w:after="0"/>
        <w:ind w:left="360"/>
        <w:rPr>
          <w:sz w:val="24"/>
        </w:rPr>
      </w:pPr>
      <w:r w:rsidRPr="004D6D10">
        <w:rPr>
          <w:sz w:val="24"/>
        </w:rPr>
        <w:lastRenderedPageBreak/>
        <w:t>5) Se pone a consideración la siguiente distribución de excedentes o financiación de pérdidas, la cual se pasa a votación su aprobación (afirmativo/negativo/abstenciones).</w:t>
      </w:r>
    </w:p>
    <w:p w:rsidR="004D6D10" w:rsidRDefault="004D6D10" w:rsidP="004D6D10">
      <w:pPr>
        <w:spacing w:after="0"/>
        <w:ind w:firstLine="360"/>
        <w:rPr>
          <w:sz w:val="24"/>
        </w:rPr>
      </w:pPr>
      <w:r w:rsidRPr="004D6D10">
        <w:rPr>
          <w:sz w:val="24"/>
        </w:rPr>
        <w:t>6</w:t>
      </w:r>
      <w:r w:rsidR="00A565F5" w:rsidRPr="004D6D10">
        <w:rPr>
          <w:sz w:val="24"/>
        </w:rPr>
        <w:t xml:space="preserve">) </w:t>
      </w:r>
      <w:r w:rsidRPr="004D6D10">
        <w:rPr>
          <w:sz w:val="24"/>
        </w:rPr>
        <w:t>Resolución otros temas.</w:t>
      </w:r>
    </w:p>
    <w:p w:rsidR="004D6D10" w:rsidRPr="004D6D10" w:rsidRDefault="004D6D10" w:rsidP="004D6D10">
      <w:pPr>
        <w:spacing w:after="0"/>
        <w:ind w:firstLine="360"/>
        <w:rPr>
          <w:sz w:val="24"/>
        </w:rPr>
      </w:pPr>
    </w:p>
    <w:p w:rsidR="00A565F5" w:rsidRPr="004D6D10" w:rsidRDefault="00A565F5" w:rsidP="00A565F5">
      <w:pPr>
        <w:spacing w:after="0"/>
        <w:rPr>
          <w:sz w:val="24"/>
        </w:rPr>
      </w:pPr>
      <w:r w:rsidRPr="004D6D10">
        <w:rPr>
          <w:sz w:val="24"/>
        </w:rPr>
        <w:t xml:space="preserve">Sin más temas a tratar se levanta la </w:t>
      </w:r>
      <w:r w:rsidR="004D6D10" w:rsidRPr="004D6D10">
        <w:rPr>
          <w:sz w:val="24"/>
        </w:rPr>
        <w:t>Asamblea</w:t>
      </w:r>
      <w:r w:rsidRPr="004D6D10">
        <w:rPr>
          <w:sz w:val="24"/>
        </w:rPr>
        <w:t xml:space="preserve"> a la hora (fecha de finalización).</w:t>
      </w:r>
    </w:p>
    <w:p w:rsidR="00A565F5" w:rsidRDefault="00A565F5" w:rsidP="00A565F5">
      <w:pPr>
        <w:spacing w:after="0"/>
        <w:rPr>
          <w:b/>
          <w:sz w:val="24"/>
        </w:rPr>
      </w:pPr>
    </w:p>
    <w:p w:rsidR="00A565F5" w:rsidRDefault="00A565F5" w:rsidP="00A565F5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A565F5" w:rsidRDefault="00A565F5" w:rsidP="00A565F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Firma                                                                                                  </w:t>
      </w:r>
      <w:proofErr w:type="spellStart"/>
      <w:r>
        <w:rPr>
          <w:b/>
          <w:sz w:val="24"/>
        </w:rPr>
        <w:t>Firma</w:t>
      </w:r>
      <w:proofErr w:type="spellEnd"/>
      <w:r>
        <w:rPr>
          <w:b/>
          <w:sz w:val="24"/>
        </w:rPr>
        <w:t xml:space="preserve">   </w:t>
      </w:r>
    </w:p>
    <w:p w:rsidR="00A565F5" w:rsidRPr="00A824EF" w:rsidRDefault="00A565F5" w:rsidP="00A565F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Presidente/a                                                                                     Secretario/a</w:t>
      </w:r>
    </w:p>
    <w:p w:rsidR="00BC0FD8" w:rsidRDefault="00BC0FD8"/>
    <w:p w:rsidR="004D6D10" w:rsidRDefault="004D6D10" w:rsidP="004D6D10">
      <w:pPr>
        <w:jc w:val="center"/>
        <w:rPr>
          <w:b/>
        </w:rPr>
      </w:pPr>
      <w:r w:rsidRPr="004D6D10">
        <w:rPr>
          <w:b/>
        </w:rPr>
        <w:t>Firma dos Asambleístas</w:t>
      </w:r>
    </w:p>
    <w:p w:rsidR="00840B28" w:rsidRDefault="00840B28" w:rsidP="00840B28">
      <w:pPr>
        <w:jc w:val="center"/>
        <w:rPr>
          <w:b/>
          <w:sz w:val="24"/>
        </w:rPr>
      </w:pPr>
    </w:p>
    <w:p w:rsidR="00840B28" w:rsidRPr="00840B28" w:rsidRDefault="00840B28" w:rsidP="00840B28">
      <w:pPr>
        <w:rPr>
          <w:b/>
          <w:sz w:val="24"/>
        </w:rPr>
      </w:pPr>
      <w:r w:rsidRPr="00840B28">
        <w:rPr>
          <w:b/>
          <w:sz w:val="24"/>
        </w:rPr>
        <w:t>(MODELO) ACTA DE ASAMBLEA EXTRAORDINARIA</w:t>
      </w:r>
    </w:p>
    <w:p w:rsidR="00840B28" w:rsidRPr="00047D6A" w:rsidRDefault="00840B28" w:rsidP="00840B28">
      <w:pPr>
        <w:rPr>
          <w:sz w:val="24"/>
        </w:rPr>
      </w:pPr>
      <w:r w:rsidRPr="00047D6A">
        <w:rPr>
          <w:sz w:val="24"/>
        </w:rPr>
        <w:t>Acta Nº__</w:t>
      </w:r>
    </w:p>
    <w:p w:rsidR="00840B28" w:rsidRPr="00047D6A" w:rsidRDefault="00840B28" w:rsidP="00840B28">
      <w:pPr>
        <w:rPr>
          <w:sz w:val="24"/>
        </w:rPr>
      </w:pPr>
      <w:r w:rsidRPr="00047D6A">
        <w:rPr>
          <w:sz w:val="24"/>
        </w:rPr>
        <w:t>En la ciudad de…………………, a los (__) días del mes de (__) de 20</w:t>
      </w:r>
      <w:r>
        <w:rPr>
          <w:sz w:val="24"/>
        </w:rPr>
        <w:t>(_)</w:t>
      </w:r>
      <w:r w:rsidRPr="00047D6A">
        <w:rPr>
          <w:sz w:val="24"/>
        </w:rPr>
        <w:t>, en (lugar de reunión, dirección), a la hora (hora de inicio), se reúne la Asamblea Extraordinaria de (nombre de la Cooperativa), con la presencia de los socios que figuran en el Libro de Asistencia a Asamblea, para tratar el siguiente orden del día.</w:t>
      </w:r>
    </w:p>
    <w:p w:rsidR="00840B28" w:rsidRPr="00047D6A" w:rsidRDefault="00840B28" w:rsidP="00C97FE9">
      <w:pPr>
        <w:spacing w:after="0"/>
        <w:rPr>
          <w:sz w:val="24"/>
        </w:rPr>
      </w:pPr>
      <w:r w:rsidRPr="00047D6A">
        <w:rPr>
          <w:sz w:val="24"/>
        </w:rPr>
        <w:t>Ejemplo de orden del día:</w:t>
      </w:r>
    </w:p>
    <w:p w:rsidR="00840B28" w:rsidRPr="00047D6A" w:rsidRDefault="00840B28" w:rsidP="00C97FE9">
      <w:pPr>
        <w:pStyle w:val="Prrafodelista"/>
        <w:numPr>
          <w:ilvl w:val="0"/>
          <w:numId w:val="12"/>
        </w:numPr>
        <w:spacing w:after="0" w:line="240" w:lineRule="auto"/>
        <w:rPr>
          <w:sz w:val="24"/>
        </w:rPr>
      </w:pPr>
      <w:r w:rsidRPr="00047D6A">
        <w:rPr>
          <w:sz w:val="24"/>
        </w:rPr>
        <w:t>Lectura del acta anterior</w:t>
      </w:r>
    </w:p>
    <w:p w:rsidR="00840B28" w:rsidRPr="00047D6A" w:rsidRDefault="00840B28" w:rsidP="00C97FE9">
      <w:pPr>
        <w:pStyle w:val="Prrafodelista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Tema 1</w:t>
      </w:r>
    </w:p>
    <w:p w:rsidR="00840B28" w:rsidRPr="00047D6A" w:rsidRDefault="00840B28" w:rsidP="00C97FE9">
      <w:pPr>
        <w:pStyle w:val="Prrafodelista"/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Tema 2</w:t>
      </w:r>
    </w:p>
    <w:p w:rsidR="00840B28" w:rsidRDefault="00840B28" w:rsidP="00C97FE9">
      <w:pPr>
        <w:pStyle w:val="Prrafodelista"/>
        <w:numPr>
          <w:ilvl w:val="0"/>
          <w:numId w:val="12"/>
        </w:numPr>
        <w:spacing w:after="0" w:line="240" w:lineRule="auto"/>
        <w:rPr>
          <w:sz w:val="24"/>
        </w:rPr>
      </w:pPr>
      <w:r w:rsidRPr="00047D6A">
        <w:rPr>
          <w:sz w:val="24"/>
        </w:rPr>
        <w:t>Otro temas</w:t>
      </w:r>
    </w:p>
    <w:p w:rsidR="00C97FE9" w:rsidRDefault="00C97FE9" w:rsidP="00C97FE9">
      <w:pPr>
        <w:pStyle w:val="Prrafodelista"/>
        <w:spacing w:after="0" w:line="240" w:lineRule="auto"/>
        <w:rPr>
          <w:sz w:val="24"/>
        </w:rPr>
      </w:pPr>
    </w:p>
    <w:p w:rsidR="00840B28" w:rsidRPr="00840B28" w:rsidRDefault="00840B28" w:rsidP="00840B28">
      <w:pPr>
        <w:rPr>
          <w:sz w:val="24"/>
        </w:rPr>
      </w:pPr>
      <w:r>
        <w:rPr>
          <w:sz w:val="24"/>
        </w:rPr>
        <w:t>Resoluciones:</w:t>
      </w:r>
    </w:p>
    <w:p w:rsidR="00840B28" w:rsidRDefault="00840B28" w:rsidP="00840B28">
      <w:pPr>
        <w:spacing w:after="0"/>
        <w:rPr>
          <w:sz w:val="24"/>
        </w:rPr>
      </w:pPr>
      <w:r>
        <w:rPr>
          <w:sz w:val="24"/>
        </w:rPr>
        <w:t xml:space="preserve">1- </w:t>
      </w:r>
      <w:r w:rsidRPr="00047D6A">
        <w:rPr>
          <w:sz w:val="24"/>
        </w:rPr>
        <w:t xml:space="preserve"> Se da lectura al acta anterior y se aprueba por (unanimidad o mayoría de __ a __). </w:t>
      </w:r>
    </w:p>
    <w:p w:rsidR="00840B28" w:rsidRPr="00047D6A" w:rsidRDefault="00840B28" w:rsidP="00840B28">
      <w:pPr>
        <w:spacing w:after="0"/>
        <w:rPr>
          <w:sz w:val="24"/>
        </w:rPr>
      </w:pPr>
      <w:r>
        <w:rPr>
          <w:sz w:val="24"/>
        </w:rPr>
        <w:t>2-</w:t>
      </w:r>
      <w:r w:rsidRPr="00047D6A">
        <w:rPr>
          <w:sz w:val="24"/>
        </w:rPr>
        <w:t xml:space="preserve"> </w:t>
      </w:r>
      <w:r>
        <w:rPr>
          <w:sz w:val="24"/>
        </w:rPr>
        <w:t xml:space="preserve">Tema 1 </w:t>
      </w:r>
      <w:r w:rsidRPr="00047D6A">
        <w:rPr>
          <w:sz w:val="24"/>
        </w:rPr>
        <w:t>se pasa a votar por afirmativa/negativa/abstenciones xxx votos.</w:t>
      </w:r>
    </w:p>
    <w:p w:rsidR="00840B28" w:rsidRPr="00047D6A" w:rsidRDefault="00840B28" w:rsidP="00840B28">
      <w:pPr>
        <w:spacing w:after="0"/>
        <w:rPr>
          <w:sz w:val="24"/>
        </w:rPr>
      </w:pPr>
      <w:r w:rsidRPr="00047D6A">
        <w:rPr>
          <w:sz w:val="24"/>
        </w:rPr>
        <w:t>3</w:t>
      </w:r>
      <w:r>
        <w:rPr>
          <w:sz w:val="24"/>
        </w:rPr>
        <w:t xml:space="preserve">- </w:t>
      </w:r>
      <w:r w:rsidRPr="00840B28">
        <w:rPr>
          <w:sz w:val="24"/>
        </w:rPr>
        <w:t xml:space="preserve">Tema </w:t>
      </w:r>
      <w:r>
        <w:rPr>
          <w:sz w:val="24"/>
        </w:rPr>
        <w:t>2</w:t>
      </w:r>
      <w:r w:rsidRPr="00840B28">
        <w:rPr>
          <w:sz w:val="24"/>
        </w:rPr>
        <w:t xml:space="preserve"> se pasa a votar por afirmativa/negativa/abstenciones xxx votos.</w:t>
      </w:r>
    </w:p>
    <w:p w:rsidR="00840B28" w:rsidRPr="00047D6A" w:rsidRDefault="00840B28" w:rsidP="00840B28">
      <w:pPr>
        <w:spacing w:after="0"/>
        <w:rPr>
          <w:sz w:val="24"/>
        </w:rPr>
      </w:pPr>
      <w:r w:rsidRPr="00047D6A">
        <w:rPr>
          <w:sz w:val="24"/>
        </w:rPr>
        <w:t>4</w:t>
      </w:r>
      <w:r>
        <w:rPr>
          <w:sz w:val="24"/>
        </w:rPr>
        <w:t>- ………….</w:t>
      </w:r>
    </w:p>
    <w:p w:rsidR="00840B28" w:rsidRPr="00047D6A" w:rsidRDefault="00840B28" w:rsidP="00840B28">
      <w:pPr>
        <w:spacing w:after="0"/>
        <w:rPr>
          <w:sz w:val="24"/>
        </w:rPr>
      </w:pPr>
    </w:p>
    <w:p w:rsidR="00840B28" w:rsidRPr="00047D6A" w:rsidRDefault="00840B28" w:rsidP="00840B28">
      <w:pPr>
        <w:spacing w:after="0"/>
        <w:rPr>
          <w:sz w:val="24"/>
        </w:rPr>
      </w:pPr>
      <w:r w:rsidRPr="00047D6A">
        <w:rPr>
          <w:sz w:val="24"/>
        </w:rPr>
        <w:t xml:space="preserve">Sin más temas  a tratar se levanta la </w:t>
      </w:r>
      <w:r>
        <w:rPr>
          <w:sz w:val="24"/>
        </w:rPr>
        <w:t>Asamblea</w:t>
      </w:r>
      <w:r w:rsidRPr="00047D6A">
        <w:rPr>
          <w:sz w:val="24"/>
        </w:rPr>
        <w:t xml:space="preserve"> a la hora </w:t>
      </w:r>
      <w:r>
        <w:rPr>
          <w:sz w:val="24"/>
        </w:rPr>
        <w:t>(_)</w:t>
      </w:r>
    </w:p>
    <w:p w:rsidR="00840B28" w:rsidRDefault="00840B28" w:rsidP="00840B28">
      <w:pPr>
        <w:spacing w:after="0"/>
        <w:rPr>
          <w:b/>
          <w:sz w:val="24"/>
        </w:rPr>
      </w:pPr>
    </w:p>
    <w:p w:rsidR="00840B28" w:rsidRDefault="00840B28" w:rsidP="00840B28">
      <w:pPr>
        <w:spacing w:after="0"/>
        <w:rPr>
          <w:b/>
          <w:sz w:val="24"/>
        </w:rPr>
      </w:pPr>
    </w:p>
    <w:p w:rsidR="00840B28" w:rsidRDefault="00840B28" w:rsidP="00840B2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Firma                                                                                                  </w:t>
      </w:r>
      <w:proofErr w:type="spellStart"/>
      <w:r>
        <w:rPr>
          <w:b/>
          <w:sz w:val="24"/>
        </w:rPr>
        <w:t>Firma</w:t>
      </w:r>
      <w:proofErr w:type="spellEnd"/>
    </w:p>
    <w:p w:rsidR="00840B28" w:rsidRDefault="00840B28" w:rsidP="00840B2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Presidente/a                                                                                     Secretario/a</w:t>
      </w:r>
    </w:p>
    <w:p w:rsidR="00840B28" w:rsidRPr="00840B28" w:rsidRDefault="00840B28" w:rsidP="00840B28">
      <w:pPr>
        <w:jc w:val="center"/>
        <w:rPr>
          <w:b/>
          <w:sz w:val="24"/>
          <w:szCs w:val="24"/>
        </w:rPr>
      </w:pPr>
    </w:p>
    <w:p w:rsidR="00840B28" w:rsidRPr="00840B28" w:rsidRDefault="00840B28" w:rsidP="00840B28">
      <w:pPr>
        <w:jc w:val="center"/>
        <w:rPr>
          <w:b/>
          <w:sz w:val="24"/>
          <w:szCs w:val="24"/>
        </w:rPr>
      </w:pPr>
      <w:r w:rsidRPr="00840B28">
        <w:rPr>
          <w:b/>
          <w:sz w:val="24"/>
          <w:szCs w:val="24"/>
        </w:rPr>
        <w:t>Firma dos Asambleístas</w:t>
      </w:r>
    </w:p>
    <w:sectPr w:rsidR="00840B28" w:rsidRPr="00840B28" w:rsidSect="00952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B65"/>
    <w:multiLevelType w:val="hybridMultilevel"/>
    <w:tmpl w:val="09A673F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B84"/>
    <w:multiLevelType w:val="hybridMultilevel"/>
    <w:tmpl w:val="82463CEE"/>
    <w:lvl w:ilvl="0" w:tplc="CF64C8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F2429"/>
    <w:multiLevelType w:val="multilevel"/>
    <w:tmpl w:val="E172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8694F"/>
    <w:multiLevelType w:val="multilevel"/>
    <w:tmpl w:val="9C98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855E8"/>
    <w:multiLevelType w:val="multilevel"/>
    <w:tmpl w:val="DB5C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A483C"/>
    <w:multiLevelType w:val="multilevel"/>
    <w:tmpl w:val="ED6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680D29"/>
    <w:multiLevelType w:val="hybridMultilevel"/>
    <w:tmpl w:val="82463CEE"/>
    <w:lvl w:ilvl="0" w:tplc="CF64C8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7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5"/>
    <w:rsid w:val="00111A81"/>
    <w:rsid w:val="004D6D10"/>
    <w:rsid w:val="0052095C"/>
    <w:rsid w:val="00840B28"/>
    <w:rsid w:val="0095248D"/>
    <w:rsid w:val="00A565F5"/>
    <w:rsid w:val="00AF6990"/>
    <w:rsid w:val="00B06C79"/>
    <w:rsid w:val="00BC0FD8"/>
    <w:rsid w:val="00C97FE9"/>
    <w:rsid w:val="00D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5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apoyoadm</cp:lastModifiedBy>
  <cp:revision>9</cp:revision>
  <dcterms:created xsi:type="dcterms:W3CDTF">2019-11-28T14:38:00Z</dcterms:created>
  <dcterms:modified xsi:type="dcterms:W3CDTF">2019-12-16T13:22:00Z</dcterms:modified>
</cp:coreProperties>
</file>